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heading=h.b4fzwmpefcaq" w:id="0"/>
      <w:bookmarkEnd w:id="0"/>
      <w:r w:rsidDel="00000000" w:rsidR="00000000" w:rsidRPr="00000000">
        <w:rPr>
          <w:rtl w:val="0"/>
        </w:rPr>
        <w:t xml:space="preserve">Azure Implementing backup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pacing w:after="80" w:before="360" w:lineRule="auto"/>
        <w:rPr>
          <w:b w:val="1"/>
          <w:color w:val="000000"/>
          <w:sz w:val="34"/>
          <w:szCs w:val="34"/>
        </w:rPr>
      </w:pPr>
      <w:bookmarkStart w:colFirst="0" w:colLast="0" w:name="_heading=h.czac1etcv8gk" w:id="1"/>
      <w:bookmarkEnd w:id="1"/>
      <w:r w:rsidDel="00000000" w:rsidR="00000000" w:rsidRPr="00000000">
        <w:rPr>
          <w:b w:val="1"/>
          <w:color w:val="000000"/>
          <w:sz w:val="34"/>
          <w:szCs w:val="34"/>
          <w:rtl w:val="0"/>
        </w:rPr>
        <w:t xml:space="preserve">Tutorial</w:t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this tutorial, we will backup an Azure VM and restore deleted data from the backup:</w:t>
      </w:r>
    </w:p>
    <w:p w:rsidR="00000000" w:rsidDel="00000000" w:rsidP="00000000" w:rsidRDefault="00000000" w:rsidRPr="00000000" w14:paraId="00000004">
      <w:pPr>
        <w:pStyle w:val="Heading3"/>
        <w:keepNext w:val="0"/>
        <w:keepLines w:val="0"/>
        <w:spacing w:after="80" w:before="280" w:lineRule="auto"/>
        <w:rPr>
          <w:b w:val="1"/>
          <w:color w:val="000000"/>
          <w:sz w:val="26"/>
          <w:szCs w:val="26"/>
        </w:rPr>
      </w:pPr>
      <w:bookmarkStart w:colFirst="0" w:colLast="0" w:name="_heading=h.lpo7pejrp837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BackUp VM</w:t>
      </w:r>
    </w:p>
    <w:p w:rsidR="00000000" w:rsidDel="00000000" w:rsidP="00000000" w:rsidRDefault="00000000" w:rsidRPr="00000000" w14:paraId="00000005">
      <w:pPr>
        <w:numPr>
          <w:ilvl w:val="0"/>
          <w:numId w:val="13"/>
        </w:numPr>
        <w:spacing w:after="240" w:before="240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Create a Resource group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$ az group create -n aztutorial -l uksouth</w:t>
      </w:r>
    </w:p>
    <w:p w:rsidR="00000000" w:rsidDel="00000000" w:rsidP="00000000" w:rsidRDefault="00000000" w:rsidRPr="00000000" w14:paraId="00000007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460500"/>
            <wp:effectExtent b="0" l="0" r="0" t="0"/>
            <wp:docPr id="32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1"/>
        </w:numPr>
        <w:spacing w:after="240" w:before="240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Create a VM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$ az vm create -g aztutorial -n azbackupvm -l uksouth --image UbuntuLTS --generate-ssh-keys</w:t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117600"/>
            <wp:effectExtent b="0" l="0" r="0" t="0"/>
            <wp:docPr id="3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created using Azure Portal</w:t>
      </w:r>
    </w:p>
    <w:p w:rsidR="00000000" w:rsidDel="00000000" w:rsidP="00000000" w:rsidRDefault="00000000" w:rsidRPr="00000000" w14:paraId="0000000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76600"/>
            <wp:effectExtent b="0" l="0" r="0" t="0"/>
            <wp:docPr id="33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76600"/>
            <wp:effectExtent b="0" l="0" r="0" t="0"/>
            <wp:docPr id="3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76600"/>
            <wp:effectExtent b="0" l="0" r="0" t="0"/>
            <wp:docPr id="33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76600"/>
            <wp:effectExtent b="0" l="0" r="0" t="0"/>
            <wp:docPr id="33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76600"/>
            <wp:effectExtent b="0" l="0" r="0" t="0"/>
            <wp:docPr id="3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4"/>
        </w:numPr>
        <w:spacing w:after="240" w:before="240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Obtain the public IP of your VM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$ az vm show -g aztutorial -n azbackupvm -d --query [publicIps] -o table</w:t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863600"/>
            <wp:effectExtent b="0" l="0" r="0" t="0"/>
            <wp:docPr id="34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2"/>
        </w:numPr>
        <w:spacing w:after="240" w:before="240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SSH onto your VM, create a couple of new files and then Exit out of the VM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$ ssh &lt;publicip&gt;</w:t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2997200"/>
            <wp:effectExtent b="0" l="0" r="0" t="0"/>
            <wp:docPr id="33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You may need to enter "yes" in the terminal at this point.</w:t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$ cd</w:t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$ touch file1.txt file2.txt file3.txt</w:t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$ exit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774700"/>
            <wp:effectExtent b="0" l="0" r="0" t="0"/>
            <wp:docPr id="32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6"/>
        </w:numPr>
        <w:spacing w:after="240" w:before="240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Create a Recovery Services Vault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$ az backup vault create -g aztutorial -n aztutvault -l uksouth</w:t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2222500"/>
            <wp:effectExtent b="0" l="0" r="0" t="0"/>
            <wp:docPr id="34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9"/>
        </w:numPr>
        <w:spacing w:after="240" w:before="240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Enable Backup for Azure VM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$ az backup protection enable-for-vm -g aztutorial --vault-name aztutvault --vm azbackupvm --policy-name DefaultPolicy</w:t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073400"/>
            <wp:effectExtent b="0" l="0" r="0" t="0"/>
            <wp:docPr id="3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952500"/>
            <wp:effectExtent b="0" l="0" r="0" t="0"/>
            <wp:docPr id="34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7"/>
        </w:numPr>
        <w:spacing w:after="240" w:before="240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Manually start a Backup Job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$ az backup protection backup-now -g aztutorial --vault-name aztutvault --container-name azbackupvm --item-name azbackupvm --backup-management-type AzureIaasVM --retain-until 30-01-2020</w:t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073400"/>
            <wp:effectExtent b="0" l="0" r="0" t="0"/>
            <wp:docPr id="3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073400"/>
            <wp:effectExtent b="0" l="0" r="0" t="0"/>
            <wp:docPr id="3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You will need to amend the --retain-until flag to reflect a date after the current date!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spacing w:after="240" w:before="240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Monitor the Backup Job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$ az backup job list -g aztutorial --vault-name aztutvault -o table</w:t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952500"/>
            <wp:effectExtent b="0" l="0" r="0" t="0"/>
            <wp:docPr id="34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When the Status of the Backup Job reports Completed, your VM is protected with Recovery Services and has a full recovery point stored!</w:t>
      </w:r>
    </w:p>
    <w:p w:rsidR="00000000" w:rsidDel="00000000" w:rsidP="00000000" w:rsidRDefault="00000000" w:rsidRPr="00000000" w14:paraId="0000002E">
      <w:pPr>
        <w:spacing w:after="240" w:before="240" w:lineRule="auto"/>
        <w:ind w:left="600" w:right="60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3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keepNext w:val="0"/>
        <w:keepLines w:val="0"/>
        <w:spacing w:after="80" w:before="280" w:lineRule="auto"/>
        <w:rPr>
          <w:b w:val="1"/>
          <w:color w:val="000000"/>
          <w:sz w:val="26"/>
          <w:szCs w:val="26"/>
        </w:rPr>
      </w:pPr>
      <w:bookmarkStart w:colFirst="0" w:colLast="0" w:name="_heading=h.q6n82q7td6ng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Restore Data</w:t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spacing w:after="240" w:before="240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SSH onto your VM and delete the files we made earlier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ssh &lt;publicip&gt;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cd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rm file1.txt file2.txt file3.txt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863600"/>
            <wp:effectExtent b="0" l="0" r="0" t="0"/>
            <wp:docPr id="33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 restore your files, Azure Backup </w:t>
      </w:r>
      <w:r w:rsidDel="00000000" w:rsidR="00000000" w:rsidRPr="00000000">
        <w:rPr>
          <w:b w:val="1"/>
          <w:rtl w:val="0"/>
        </w:rPr>
        <w:t xml:space="preserve">provides a script to run on your VM that connects your recovery point as a local drive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can browse this local drive, restore files to the VM itself, then disconnect the recovery point.</w:t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spacing w:after="240" w:before="240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Select the most recent Recovery Point to use (this should be the backup you just manually created)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$ az backup recoverypoint list -g aztutorial --vault-name aztutvault --container-name azbackupvm --item-name azbackupvm --backup-management-type AzureIaasVM --query [0].name -o table</w:t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863600"/>
            <wp:effectExtent b="0" l="0" r="0" t="0"/>
            <wp:docPr id="32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5422478146328663488</w:t>
      </w:r>
    </w:p>
    <w:p w:rsidR="00000000" w:rsidDel="00000000" w:rsidP="00000000" w:rsidRDefault="00000000" w:rsidRPr="00000000" w14:paraId="0000003C">
      <w:pPr>
        <w:numPr>
          <w:ilvl w:val="0"/>
          <w:numId w:val="8"/>
        </w:numPr>
        <w:spacing w:after="240" w:before="240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Get the script that connects the recovery point to your VM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$ az backup restore files mount-rp -g aztutorial --vault-name aztutvault --container-name azbackupvm --item-name azbackupvm --rp-name &lt;RecoveryPointName&gt;</w:t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Replace &lt;RecoveryPointName&gt; with the name of the recovery point that you obtained in the previous command.</w:t>
      </w:r>
    </w:p>
    <w:p w:rsidR="00000000" w:rsidDel="00000000" w:rsidP="00000000" w:rsidRDefault="00000000" w:rsidRPr="00000000" w14:paraId="00000040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The script is downloaded and a password is displayed!</w:t>
      </w:r>
    </w:p>
    <w:p w:rsidR="00000000" w:rsidDel="00000000" w:rsidP="00000000" w:rsidRDefault="00000000" w:rsidRPr="00000000" w14:paraId="00000041">
      <w:pPr>
        <w:spacing w:after="240" w:before="240" w:lineRule="auto"/>
        <w:ind w:left="600" w:right="60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863600"/>
            <wp:effectExtent b="0" l="0" r="0" t="0"/>
            <wp:docPr id="32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azbkpvm_eus2_981524439368152824_231607497041_c2ef440f3efd4697ab0fcbaf2c5062f2275d6ac4a86b34.py</w:t>
      </w:r>
    </w:p>
    <w:p w:rsidR="00000000" w:rsidDel="00000000" w:rsidP="00000000" w:rsidRDefault="00000000" w:rsidRPr="00000000" w14:paraId="00000043">
      <w:pPr>
        <w:spacing w:after="240" w:before="240" w:lineRule="auto"/>
        <w:ind w:left="600" w:right="60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1549400"/>
            <wp:effectExtent b="0" l="0" r="0" t="0"/>
            <wp:docPr id="3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password: 9cd311d4cf28265</w:t>
      </w:r>
    </w:p>
    <w:p w:rsidR="00000000" w:rsidDel="00000000" w:rsidP="00000000" w:rsidRDefault="00000000" w:rsidRPr="00000000" w14:paraId="00000045">
      <w:pPr>
        <w:numPr>
          <w:ilvl w:val="0"/>
          <w:numId w:val="3"/>
        </w:numPr>
        <w:spacing w:after="240" w:before="240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Transfer the script to your VM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scp &lt;scriptname&gt; &lt;publicip&gt;:</w:t>
      </w:r>
    </w:p>
    <w:p w:rsidR="00000000" w:rsidDel="00000000" w:rsidP="00000000" w:rsidRDefault="00000000" w:rsidRPr="00000000" w14:paraId="00000047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replace &lt;scriptname&gt; with the name of the script you obtained from the previous command, and replace &lt;publicip&gt; with your VM's public IP address.</w:t>
      </w:r>
    </w:p>
    <w:p w:rsidR="00000000" w:rsidDel="00000000" w:rsidP="00000000" w:rsidRDefault="00000000" w:rsidRPr="00000000" w14:paraId="00000048">
      <w:pPr>
        <w:spacing w:after="240" w:before="240" w:lineRule="auto"/>
        <w:ind w:left="600" w:right="60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863600"/>
            <wp:effectExtent b="0" l="0" r="0" t="0"/>
            <wp:docPr id="33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scp commands did not work, so I did the following:</w:t>
      </w:r>
    </w:p>
    <w:p w:rsidR="00000000" w:rsidDel="00000000" w:rsidP="00000000" w:rsidRDefault="00000000" w:rsidRPr="00000000" w14:paraId="0000004A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$ cat azbkpvm_eus2_981524439368152824_231607497041_c2ef440f3efd4697ab0fcbaf2c5062f2275d6ac4a86b34.py</w:t>
      </w:r>
    </w:p>
    <w:p w:rsidR="00000000" w:rsidDel="00000000" w:rsidP="00000000" w:rsidRDefault="00000000" w:rsidRPr="00000000" w14:paraId="0000004B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the highlighted the file content on the screen and copied it</w:t>
      </w:r>
    </w:p>
    <w:p w:rsidR="00000000" w:rsidDel="00000000" w:rsidP="00000000" w:rsidRDefault="00000000" w:rsidRPr="00000000" w14:paraId="0000004D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then</w:t>
      </w:r>
    </w:p>
    <w:p w:rsidR="00000000" w:rsidDel="00000000" w:rsidP="00000000" w:rsidRDefault="00000000" w:rsidRPr="00000000" w14:paraId="0000004E">
      <w:pPr>
        <w:spacing w:after="240" w:before="240" w:lineRule="auto"/>
        <w:ind w:left="600" w:right="60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$ ssh &lt;publicip&gt;</w:t>
      </w:r>
    </w:p>
    <w:p w:rsidR="00000000" w:rsidDel="00000000" w:rsidP="00000000" w:rsidRDefault="00000000" w:rsidRPr="00000000" w14:paraId="0000004F">
      <w:pPr>
        <w:spacing w:after="240" w:before="240" w:lineRule="auto"/>
        <w:ind w:left="600" w:right="60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$ vim file</w:t>
      </w:r>
    </w:p>
    <w:p w:rsidR="00000000" w:rsidDel="00000000" w:rsidP="00000000" w:rsidRDefault="00000000" w:rsidRPr="00000000" w14:paraId="00000050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pasted the content into the file saved</w:t>
      </w:r>
    </w:p>
    <w:p w:rsidR="00000000" w:rsidDel="00000000" w:rsidP="00000000" w:rsidRDefault="00000000" w:rsidRPr="00000000" w14:paraId="00000051">
      <w:pPr>
        <w:spacing w:after="240" w:before="240" w:lineRule="auto"/>
        <w:ind w:left="600" w:right="60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$ mv file azbkpvm_eus2_981524439368152824_231607497041_c2ef440f3efd4697ab0fcbaf2c5062f2275d6ac4a86b34.py</w:t>
      </w:r>
    </w:p>
    <w:p w:rsidR="00000000" w:rsidDel="00000000" w:rsidP="00000000" w:rsidRDefault="00000000" w:rsidRPr="00000000" w14:paraId="00000052">
      <w:pPr>
        <w:spacing w:after="240" w:before="240" w:lineRule="auto"/>
        <w:ind w:left="600" w:right="60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609600"/>
            <wp:effectExtent b="0" l="0" r="0" t="0"/>
            <wp:docPr id="32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15"/>
        </w:numPr>
        <w:spacing w:after="240" w:before="240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Connect to your VM and run the script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$ ssh &lt;publicip&gt;</w:t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$ chmod +x &lt;scriptname&gt;</w:t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609600"/>
            <wp:effectExtent b="0" l="0" r="0" t="0"/>
            <wp:docPr id="33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$ ./&lt;scriptname&gt;</w:t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You will be prompted to enter a password at some point. Enter the password you obtained from step 3.</w:t>
      </w:r>
    </w:p>
    <w:p w:rsidR="00000000" w:rsidDel="00000000" w:rsidP="00000000" w:rsidRDefault="00000000" w:rsidRPr="00000000" w14:paraId="0000005A">
      <w:pPr>
        <w:spacing w:after="240" w:before="240" w:lineRule="auto"/>
        <w:ind w:left="600" w:right="60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685800"/>
            <wp:effectExtent b="0" l="0" r="0" t="0"/>
            <wp:docPr id="33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ind w:left="600" w:right="60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073400"/>
            <wp:effectExtent b="0" l="0" r="0" t="0"/>
            <wp:docPr id="34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Rule="auto"/>
        <w:ind w:left="600" w:right="60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863600"/>
            <wp:effectExtent b="0" l="0" r="0" t="0"/>
            <wp:docPr id="3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The output from the script gives you the path for the recovery point.</w:t>
      </w:r>
    </w:p>
    <w:p w:rsidR="00000000" w:rsidDel="00000000" w:rsidP="00000000" w:rsidRDefault="00000000" w:rsidRPr="00000000" w14:paraId="0000005E">
      <w:pPr>
        <w:numPr>
          <w:ilvl w:val="0"/>
          <w:numId w:val="10"/>
        </w:numPr>
        <w:spacing w:after="240" w:before="240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Restore the deleted files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sudo cp &lt;recoverypath&gt;/file1 ~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sudo cp &lt;recoverypath&gt;/file2 ~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sudo cp &lt;recoverypath&gt;/file3 ~</w:t>
      </w:r>
    </w:p>
    <w:p w:rsidR="00000000" w:rsidDel="00000000" w:rsidP="00000000" w:rsidRDefault="00000000" w:rsidRPr="00000000" w14:paraId="00000062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You will need to use the recovery path given in the output of the previous command. The full path usually looks something similar to: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&lt;recoverypath&gt;/Volume1/home/jay/file.txt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863600"/>
            <wp:effectExtent b="0" l="0" r="0" t="0"/>
            <wp:docPr id="33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5"/>
        </w:numPr>
        <w:spacing w:after="240" w:before="240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Check the files have been restored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ls -l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069">
      <w:pPr>
        <w:numPr>
          <w:ilvl w:val="0"/>
          <w:numId w:val="17"/>
        </w:numPr>
        <w:spacing w:after="240" w:before="240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Unmount the Recovery Point from your VM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$ az backup restore files unmount-rp -g aztutorial --vault-name aztutvault --container-name azbackupvm --item-name azbackupvm --rp-name &lt;RecoveryPointName&gt;</w:t>
      </w:r>
    </w:p>
    <w:p w:rsidR="00000000" w:rsidDel="00000000" w:rsidP="00000000" w:rsidRDefault="00000000" w:rsidRPr="00000000" w14:paraId="0000006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863600"/>
            <wp:effectExtent b="0" l="0" r="0" t="0"/>
            <wp:docPr id="32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And, you're done!</w:t>
      </w:r>
    </w:p>
    <w:p w:rsidR="00000000" w:rsidDel="00000000" w:rsidP="00000000" w:rsidRDefault="00000000" w:rsidRPr="00000000" w14:paraId="0000006D">
      <w:pPr>
        <w:pStyle w:val="Heading3"/>
        <w:keepNext w:val="0"/>
        <w:keepLines w:val="0"/>
        <w:spacing w:after="80" w:before="280" w:lineRule="auto"/>
        <w:rPr>
          <w:b w:val="1"/>
          <w:color w:val="000000"/>
          <w:sz w:val="26"/>
          <w:szCs w:val="26"/>
        </w:rPr>
      </w:pPr>
      <w:bookmarkStart w:colFirst="0" w:colLast="0" w:name="_heading=h.ay03apeo55pa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Clean up</w:t>
      </w:r>
    </w:p>
    <w:p w:rsidR="00000000" w:rsidDel="00000000" w:rsidP="00000000" w:rsidRDefault="00000000" w:rsidRPr="00000000" w14:paraId="0000006E">
      <w:pPr>
        <w:numPr>
          <w:ilvl w:val="0"/>
          <w:numId w:val="18"/>
        </w:numPr>
        <w:spacing w:after="240" w:before="240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Delete the resource group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$ az group delete -n aztutorial -y --no-wait</w:t>
      </w:r>
    </w:p>
    <w:p w:rsidR="00000000" w:rsidDel="00000000" w:rsidP="00000000" w:rsidRDefault="00000000" w:rsidRPr="00000000" w14:paraId="0000007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609600"/>
            <wp:effectExtent b="0" l="0" r="0" t="0"/>
            <wp:docPr id="32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6"/>
        </w:numPr>
        <w:spacing w:after="240" w:before="240" w:lineRule="auto"/>
        <w:ind w:left="720" w:hanging="360"/>
        <w:rPr>
          <w:color w:val="000000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Delete the script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$ rm &lt;scriptname&gt;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09600"/>
            <wp:effectExtent b="0" l="0" r="0" t="0"/>
            <wp:docPr id="3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8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7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7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8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GB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02230F"/>
  </w:style>
  <w:style w:type="paragraph" w:styleId="Heading1">
    <w:name w:val="heading 1"/>
    <w:basedOn w:val="Normal"/>
    <w:next w:val="Normal"/>
    <w:link w:val="Heading1Char"/>
    <w:uiPriority w:val="9"/>
    <w:qFormat w:val="1"/>
    <w:rsid w:val="0002230F"/>
    <w:pPr>
      <w:keepNext w:val="1"/>
      <w:keepLines w:val="1"/>
      <w:spacing w:after="0" w:before="240"/>
      <w:outlineLvl w:val="0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8C6D72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8C6D72"/>
    <w:pPr>
      <w:keepNext w:val="1"/>
      <w:keepLines w:val="1"/>
      <w:spacing w:after="0" w:before="40"/>
      <w:outlineLvl w:val="2"/>
    </w:pPr>
    <w:rPr>
      <w:rFonts w:asciiTheme="majorHAnsi" w:cstheme="majorBidi" w:eastAsiaTheme="majorEastAsia" w:hAnsiTheme="majorHAnsi"/>
      <w:color w:val="1f3763" w:themeColor="accent1" w:themeShade="0000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 w:val="1"/>
    <w:qFormat w:val="1"/>
    <w:rsid w:val="0093606C"/>
    <w:pPr>
      <w:keepNext w:val="1"/>
      <w:keepLines w:val="1"/>
      <w:spacing w:after="0" w:before="40"/>
      <w:outlineLvl w:val="3"/>
    </w:pPr>
    <w:rPr>
      <w:rFonts w:asciiTheme="majorHAnsi" w:cstheme="majorBidi" w:eastAsiaTheme="majorEastAsia" w:hAnsiTheme="majorHAnsi"/>
      <w:i w:val="1"/>
      <w:iCs w:val="1"/>
      <w:color w:val="2f5496" w:themeColor="accent1" w:themeShade="0000BF"/>
    </w:rPr>
  </w:style>
  <w:style w:type="paragraph" w:styleId="Heading5">
    <w:name w:val="heading 5"/>
    <w:basedOn w:val="Normal"/>
    <w:next w:val="Normal"/>
    <w:uiPriority w:val="9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character" w:styleId="Heading1Char" w:customStyle="1">
    <w:name w:val="Heading 1 Char"/>
    <w:basedOn w:val="DefaultParagraphFont"/>
    <w:link w:val="Heading1"/>
    <w:uiPriority w:val="9"/>
    <w:rsid w:val="0002230F"/>
    <w:rPr>
      <w:rFonts w:ascii="Calibri" w:cs="Calibri" w:eastAsia="Calibri" w:hAnsi="Calibri"/>
      <w:color w:val="2e75b5"/>
      <w:sz w:val="32"/>
      <w:szCs w:val="32"/>
      <w:lang w:eastAsia="en-GB"/>
    </w:rPr>
  </w:style>
  <w:style w:type="character" w:styleId="Heading2Char" w:customStyle="1">
    <w:name w:val="Heading 2 Char"/>
    <w:basedOn w:val="DefaultParagraphFont"/>
    <w:link w:val="Heading2"/>
    <w:uiPriority w:val="9"/>
    <w:rsid w:val="008C6D72"/>
    <w:rPr>
      <w:rFonts w:asciiTheme="majorHAnsi" w:cstheme="majorBidi" w:eastAsiaTheme="majorEastAsia" w:hAnsiTheme="majorHAnsi"/>
      <w:color w:val="2f5496" w:themeColor="accent1" w:themeShade="0000BF"/>
      <w:sz w:val="26"/>
      <w:szCs w:val="26"/>
      <w:lang w:eastAsia="en-GB"/>
    </w:rPr>
  </w:style>
  <w:style w:type="character" w:styleId="Heading3Char" w:customStyle="1">
    <w:name w:val="Heading 3 Char"/>
    <w:basedOn w:val="DefaultParagraphFont"/>
    <w:link w:val="Heading3"/>
    <w:uiPriority w:val="9"/>
    <w:rsid w:val="008C6D72"/>
    <w:rPr>
      <w:rFonts w:asciiTheme="majorHAnsi" w:cstheme="majorBidi" w:eastAsiaTheme="majorEastAsia" w:hAnsiTheme="majorHAnsi"/>
      <w:color w:val="1f3763" w:themeColor="accent1" w:themeShade="00007F"/>
      <w:sz w:val="24"/>
      <w:szCs w:val="24"/>
      <w:lang w:eastAsia="en-GB"/>
    </w:rPr>
  </w:style>
  <w:style w:type="paragraph" w:styleId="NormalWeb">
    <w:name w:val="Normal (Web)"/>
    <w:basedOn w:val="Normal"/>
    <w:uiPriority w:val="99"/>
    <w:semiHidden w:val="1"/>
    <w:unhideWhenUsed w:val="1"/>
    <w:rsid w:val="008C6D72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character" w:styleId="HTMLCode">
    <w:name w:val="HTML Code"/>
    <w:basedOn w:val="DefaultParagraphFont"/>
    <w:uiPriority w:val="99"/>
    <w:semiHidden w:val="1"/>
    <w:unhideWhenUsed w:val="1"/>
    <w:rsid w:val="008C6D72"/>
    <w:rPr>
      <w:rFonts w:ascii="Courier New" w:cs="Courier New" w:eastAsia="Times New Roman" w:hAnsi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 w:val="1"/>
    <w:rsid w:val="008C6D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cs="Courier New" w:eastAsia="Times New Roman" w:hAnsi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rsid w:val="008C6D72"/>
    <w:rPr>
      <w:rFonts w:ascii="Courier New" w:cs="Courier New" w:eastAsia="Times New Roman" w:hAnsi="Courier New"/>
      <w:sz w:val="20"/>
      <w:szCs w:val="20"/>
      <w:lang w:eastAsia="en-GB"/>
    </w:rPr>
  </w:style>
  <w:style w:type="character" w:styleId="hljs-number" w:customStyle="1">
    <w:name w:val="hljs-number"/>
    <w:basedOn w:val="DefaultParagraphFont"/>
    <w:rsid w:val="008C6D72"/>
  </w:style>
  <w:style w:type="character" w:styleId="hljs-comment" w:customStyle="1">
    <w:name w:val="hljs-comment"/>
    <w:basedOn w:val="DefaultParagraphFont"/>
    <w:rsid w:val="008C6D72"/>
  </w:style>
  <w:style w:type="character" w:styleId="hljs-variable" w:customStyle="1">
    <w:name w:val="hljs-variable"/>
    <w:basedOn w:val="DefaultParagraphFont"/>
    <w:rsid w:val="008C6D72"/>
  </w:style>
  <w:style w:type="character" w:styleId="hljs-keyword" w:customStyle="1">
    <w:name w:val="hljs-keyword"/>
    <w:basedOn w:val="DefaultParagraphFont"/>
    <w:rsid w:val="008C6D72"/>
  </w:style>
  <w:style w:type="paragraph" w:styleId="ListParagraph">
    <w:name w:val="List Paragraph"/>
    <w:basedOn w:val="Normal"/>
    <w:uiPriority w:val="34"/>
    <w:qFormat w:val="1"/>
    <w:rsid w:val="00186192"/>
    <w:pPr>
      <w:ind w:left="720"/>
      <w:contextualSpacing w:val="1"/>
    </w:pPr>
  </w:style>
  <w:style w:type="character" w:styleId="Strong">
    <w:name w:val="Strong"/>
    <w:basedOn w:val="DefaultParagraphFont"/>
    <w:uiPriority w:val="22"/>
    <w:qFormat w:val="1"/>
    <w:rsid w:val="002926E2"/>
    <w:rPr>
      <w:b w:val="1"/>
      <w:bCs w:val="1"/>
    </w:rPr>
  </w:style>
  <w:style w:type="character" w:styleId="hljs-selector-tag" w:customStyle="1">
    <w:name w:val="hljs-selector-tag"/>
    <w:basedOn w:val="DefaultParagraphFont"/>
    <w:rsid w:val="002926E2"/>
  </w:style>
  <w:style w:type="character" w:styleId="hljs-selector-class" w:customStyle="1">
    <w:name w:val="hljs-selector-class"/>
    <w:basedOn w:val="DefaultParagraphFont"/>
    <w:rsid w:val="002926E2"/>
  </w:style>
  <w:style w:type="character" w:styleId="hljs-meta" w:customStyle="1">
    <w:name w:val="hljs-meta"/>
    <w:basedOn w:val="DefaultParagraphFont"/>
    <w:rsid w:val="002926E2"/>
  </w:style>
  <w:style w:type="character" w:styleId="hljs-string" w:customStyle="1">
    <w:name w:val="hljs-string"/>
    <w:basedOn w:val="DefaultParagraphFont"/>
    <w:rsid w:val="002926E2"/>
  </w:style>
  <w:style w:type="character" w:styleId="hljs-builtin-name" w:customStyle="1">
    <w:name w:val="hljs-builtin-name"/>
    <w:basedOn w:val="DefaultParagraphFont"/>
    <w:rsid w:val="002926E2"/>
  </w:style>
  <w:style w:type="character" w:styleId="hljs-attribute" w:customStyle="1">
    <w:name w:val="hljs-attribute"/>
    <w:basedOn w:val="DefaultParagraphFont"/>
    <w:rsid w:val="002926E2"/>
  </w:style>
  <w:style w:type="character" w:styleId="hljs-builtin" w:customStyle="1">
    <w:name w:val="hljs-built_in"/>
    <w:basedOn w:val="DefaultParagraphFont"/>
    <w:rsid w:val="002926E2"/>
  </w:style>
  <w:style w:type="character" w:styleId="hljs-literal" w:customStyle="1">
    <w:name w:val="hljs-literal"/>
    <w:basedOn w:val="DefaultParagraphFont"/>
    <w:rsid w:val="002926E2"/>
  </w:style>
  <w:style w:type="character" w:styleId="Hyperlink">
    <w:name w:val="Hyperlink"/>
    <w:basedOn w:val="DefaultParagraphFont"/>
    <w:uiPriority w:val="99"/>
    <w:unhideWhenUsed w:val="1"/>
    <w:rsid w:val="00DB79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DB79CF"/>
    <w:rPr>
      <w:color w:val="605e5c"/>
      <w:shd w:color="auto" w:fill="e1dfdd" w:val="clear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93606C"/>
    <w:rPr>
      <w:rFonts w:asciiTheme="majorHAnsi" w:cstheme="majorBidi" w:eastAsiaTheme="majorEastAsia" w:hAnsiTheme="majorHAnsi"/>
      <w:i w:val="1"/>
      <w:iCs w:val="1"/>
      <w:color w:val="2f5496" w:themeColor="accent1" w:themeShade="0000BF"/>
      <w:lang w:eastAsia="en-GB"/>
    </w:rPr>
  </w:style>
  <w:style w:type="character" w:styleId="hljs-regexp" w:customStyle="1">
    <w:name w:val="hljs-regexp"/>
    <w:basedOn w:val="DefaultParagraphFont"/>
    <w:rsid w:val="0093606C"/>
  </w:style>
  <w:style w:type="character" w:styleId="hljs-attr" w:customStyle="1">
    <w:name w:val="hljs-attr"/>
    <w:basedOn w:val="DefaultParagraphFont"/>
    <w:rsid w:val="0093606C"/>
  </w:style>
  <w:style w:type="character" w:styleId="hljs-type" w:customStyle="1">
    <w:name w:val="hljs-type"/>
    <w:basedOn w:val="DefaultParagraphFont"/>
    <w:rsid w:val="00FE129D"/>
  </w:style>
  <w:style w:type="character" w:styleId="Emphasis">
    <w:name w:val="Emphasis"/>
    <w:basedOn w:val="DefaultParagraphFont"/>
    <w:uiPriority w:val="20"/>
    <w:qFormat w:val="1"/>
    <w:rsid w:val="00FE129D"/>
    <w:rPr>
      <w:i w:val="1"/>
      <w:iCs w:val="1"/>
    </w:rPr>
  </w:style>
  <w:style w:type="character" w:styleId="hljs-symbol" w:customStyle="1">
    <w:name w:val="hljs-symbol"/>
    <w:basedOn w:val="DefaultParagraphFont"/>
    <w:rsid w:val="00FE129D"/>
  </w:style>
  <w:style w:type="character" w:styleId="hljs-selector-attr" w:customStyle="1">
    <w:name w:val="hljs-selector-attr"/>
    <w:basedOn w:val="DefaultParagraphFont"/>
    <w:rsid w:val="00FE5970"/>
  </w:style>
  <w:style w:type="character" w:styleId="hljs-selector-pseudo" w:customStyle="1">
    <w:name w:val="hljs-selector-pseudo"/>
    <w:basedOn w:val="DefaultParagraphFont"/>
    <w:rsid w:val="00FE5970"/>
  </w:style>
  <w:style w:type="character" w:styleId="hljs-title" w:customStyle="1">
    <w:name w:val="hljs-title"/>
    <w:basedOn w:val="DefaultParagraphFont"/>
    <w:rsid w:val="00FE5970"/>
  </w:style>
  <w:style w:type="character" w:styleId="bash" w:customStyle="1">
    <w:name w:val="bash"/>
    <w:basedOn w:val="DefaultParagraphFont"/>
    <w:rsid w:val="00E454A1"/>
  </w:style>
  <w:style w:type="character" w:styleId="hljs-constructor" w:customStyle="1">
    <w:name w:val="hljs-constructor"/>
    <w:basedOn w:val="DefaultParagraphFont"/>
    <w:rsid w:val="00E454A1"/>
  </w:style>
  <w:style w:type="character" w:styleId="hljs-params" w:customStyle="1">
    <w:name w:val="hljs-params"/>
    <w:basedOn w:val="DefaultParagraphFont"/>
    <w:rsid w:val="00E454A1"/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74533E"/>
    <w:pPr>
      <w:outlineLvl w:val="9"/>
    </w:pPr>
    <w:rPr>
      <w:rFonts w:asciiTheme="majorHAnsi" w:cstheme="majorBidi" w:eastAsiaTheme="majorEastAsia" w:hAnsiTheme="majorHAnsi"/>
      <w:color w:val="2f5496" w:themeColor="accent1" w:themeShade="0000BF"/>
      <w:lang w:eastAsia="en-US" w:val="en-US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74533E"/>
    <w:pPr>
      <w:spacing w:after="100"/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74533E"/>
    <w:pPr>
      <w:spacing w:after="100"/>
      <w:ind w:left="220"/>
    </w:pPr>
  </w:style>
  <w:style w:type="paragraph" w:styleId="TOC3">
    <w:name w:val="toc 3"/>
    <w:basedOn w:val="Normal"/>
    <w:next w:val="Normal"/>
    <w:autoRedefine w:val="1"/>
    <w:uiPriority w:val="39"/>
    <w:unhideWhenUsed w:val="1"/>
    <w:rsid w:val="0074533E"/>
    <w:pPr>
      <w:spacing w:after="100"/>
      <w:ind w:left="440"/>
    </w:pPr>
  </w:style>
  <w:style w:type="paragraph" w:styleId="TOC4">
    <w:name w:val="toc 4"/>
    <w:basedOn w:val="Normal"/>
    <w:next w:val="Normal"/>
    <w:autoRedefine w:val="1"/>
    <w:uiPriority w:val="39"/>
    <w:unhideWhenUsed w:val="1"/>
    <w:rsid w:val="0074533E"/>
    <w:pPr>
      <w:spacing w:after="100"/>
      <w:ind w:left="660"/>
    </w:pPr>
    <w:rPr>
      <w:rFonts w:asciiTheme="minorHAnsi" w:cstheme="minorBidi" w:eastAsiaTheme="minorEastAsia" w:hAnsiTheme="minorHAnsi"/>
    </w:rPr>
  </w:style>
  <w:style w:type="paragraph" w:styleId="TOC5">
    <w:name w:val="toc 5"/>
    <w:basedOn w:val="Normal"/>
    <w:next w:val="Normal"/>
    <w:autoRedefine w:val="1"/>
    <w:uiPriority w:val="39"/>
    <w:unhideWhenUsed w:val="1"/>
    <w:rsid w:val="0074533E"/>
    <w:pPr>
      <w:spacing w:after="100"/>
      <w:ind w:left="880"/>
    </w:pPr>
    <w:rPr>
      <w:rFonts w:asciiTheme="minorHAnsi" w:cstheme="minorBidi" w:eastAsiaTheme="minorEastAsia" w:hAnsiTheme="minorHAnsi"/>
    </w:rPr>
  </w:style>
  <w:style w:type="paragraph" w:styleId="TOC6">
    <w:name w:val="toc 6"/>
    <w:basedOn w:val="Normal"/>
    <w:next w:val="Normal"/>
    <w:autoRedefine w:val="1"/>
    <w:uiPriority w:val="39"/>
    <w:unhideWhenUsed w:val="1"/>
    <w:rsid w:val="0074533E"/>
    <w:pPr>
      <w:spacing w:after="100"/>
      <w:ind w:left="1100"/>
    </w:pPr>
    <w:rPr>
      <w:rFonts w:asciiTheme="minorHAnsi" w:cstheme="minorBidi" w:eastAsiaTheme="minorEastAsia" w:hAnsiTheme="minorHAnsi"/>
    </w:rPr>
  </w:style>
  <w:style w:type="paragraph" w:styleId="TOC7">
    <w:name w:val="toc 7"/>
    <w:basedOn w:val="Normal"/>
    <w:next w:val="Normal"/>
    <w:autoRedefine w:val="1"/>
    <w:uiPriority w:val="39"/>
    <w:unhideWhenUsed w:val="1"/>
    <w:rsid w:val="0074533E"/>
    <w:pPr>
      <w:spacing w:after="100"/>
      <w:ind w:left="1320"/>
    </w:pPr>
    <w:rPr>
      <w:rFonts w:asciiTheme="minorHAnsi" w:cstheme="minorBidi" w:eastAsiaTheme="minorEastAsia" w:hAnsiTheme="minorHAnsi"/>
    </w:rPr>
  </w:style>
  <w:style w:type="paragraph" w:styleId="TOC8">
    <w:name w:val="toc 8"/>
    <w:basedOn w:val="Normal"/>
    <w:next w:val="Normal"/>
    <w:autoRedefine w:val="1"/>
    <w:uiPriority w:val="39"/>
    <w:unhideWhenUsed w:val="1"/>
    <w:rsid w:val="0074533E"/>
    <w:pPr>
      <w:spacing w:after="100"/>
      <w:ind w:left="1540"/>
    </w:pPr>
    <w:rPr>
      <w:rFonts w:asciiTheme="minorHAnsi" w:cstheme="minorBidi" w:eastAsiaTheme="minorEastAsia" w:hAnsiTheme="minorHAnsi"/>
    </w:rPr>
  </w:style>
  <w:style w:type="paragraph" w:styleId="TOC9">
    <w:name w:val="toc 9"/>
    <w:basedOn w:val="Normal"/>
    <w:next w:val="Normal"/>
    <w:autoRedefine w:val="1"/>
    <w:uiPriority w:val="39"/>
    <w:unhideWhenUsed w:val="1"/>
    <w:rsid w:val="0074533E"/>
    <w:pPr>
      <w:spacing w:after="100"/>
      <w:ind w:left="1760"/>
    </w:pPr>
    <w:rPr>
      <w:rFonts w:asciiTheme="minorHAnsi" w:cstheme="minorBidi" w:eastAsiaTheme="minorEastAsia" w:hAnsiTheme="minorHAnsi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22.png"/><Relationship Id="rId21" Type="http://schemas.openxmlformats.org/officeDocument/2006/relationships/image" Target="media/image17.png"/><Relationship Id="rId24" Type="http://schemas.openxmlformats.org/officeDocument/2006/relationships/image" Target="media/image25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6.png"/><Relationship Id="rId25" Type="http://schemas.openxmlformats.org/officeDocument/2006/relationships/image" Target="media/image8.png"/><Relationship Id="rId28" Type="http://schemas.openxmlformats.org/officeDocument/2006/relationships/image" Target="media/image10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1.png"/><Relationship Id="rId7" Type="http://schemas.openxmlformats.org/officeDocument/2006/relationships/image" Target="media/image12.png"/><Relationship Id="rId8" Type="http://schemas.openxmlformats.org/officeDocument/2006/relationships/image" Target="media/image15.png"/><Relationship Id="rId31" Type="http://schemas.openxmlformats.org/officeDocument/2006/relationships/image" Target="media/image20.png"/><Relationship Id="rId30" Type="http://schemas.openxmlformats.org/officeDocument/2006/relationships/image" Target="media/image13.png"/><Relationship Id="rId11" Type="http://schemas.openxmlformats.org/officeDocument/2006/relationships/image" Target="media/image23.png"/><Relationship Id="rId33" Type="http://schemas.openxmlformats.org/officeDocument/2006/relationships/image" Target="media/image1.png"/><Relationship Id="rId10" Type="http://schemas.openxmlformats.org/officeDocument/2006/relationships/image" Target="media/image9.png"/><Relationship Id="rId32" Type="http://schemas.openxmlformats.org/officeDocument/2006/relationships/image" Target="media/image29.png"/><Relationship Id="rId13" Type="http://schemas.openxmlformats.org/officeDocument/2006/relationships/image" Target="media/image24.png"/><Relationship Id="rId35" Type="http://schemas.openxmlformats.org/officeDocument/2006/relationships/image" Target="media/image7.png"/><Relationship Id="rId12" Type="http://schemas.openxmlformats.org/officeDocument/2006/relationships/image" Target="media/image28.png"/><Relationship Id="rId34" Type="http://schemas.openxmlformats.org/officeDocument/2006/relationships/image" Target="media/image21.png"/><Relationship Id="rId15" Type="http://schemas.openxmlformats.org/officeDocument/2006/relationships/image" Target="media/image30.png"/><Relationship Id="rId37" Type="http://schemas.openxmlformats.org/officeDocument/2006/relationships/image" Target="media/image14.png"/><Relationship Id="rId14" Type="http://schemas.openxmlformats.org/officeDocument/2006/relationships/image" Target="media/image26.png"/><Relationship Id="rId36" Type="http://schemas.openxmlformats.org/officeDocument/2006/relationships/image" Target="media/image4.png"/><Relationship Id="rId17" Type="http://schemas.openxmlformats.org/officeDocument/2006/relationships/image" Target="media/image31.png"/><Relationship Id="rId16" Type="http://schemas.openxmlformats.org/officeDocument/2006/relationships/image" Target="media/image5.png"/><Relationship Id="rId19" Type="http://schemas.openxmlformats.org/officeDocument/2006/relationships/image" Target="media/image27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VNlWzeEEPPv4dfBmKHXMC0jSCoQ==">AMUW2mVlJqETBzijhzCIo/EAnBFPm9WAq5o7a7xP4tME+MCzfydYBXai91lHYgo+oRTQXJmgsIkbVvbbWX+L+VfEWK4A1B9VOo3r3oREjaJTXsHCTvqbXV5sysYsCdgqAoLQY4JRVoWHvbQ7i8Mrdrz22l1QPBXHrWHVlAM3vsHTX7Y3GZKsPZQY1lL6dgTGLt+sTwXDboCltN2Uf6yBWIp9MK/L1h/p9w==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2020-04-06T07:21:00Z</dcterms:created>
  <dc:creator>Yassir Satti</dc:creator>
</cp:coreProperties>
</file>